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青海省社会、人文科学研究机构、人员情况（1998-2015）</w:t>
      </w:r>
    </w:p>
    <w:p>
      <w:r>
        <w:rPr>
          <w:sz w:val="22"/>
        </w:rPr>
        <w:t>英文标题：Research institutions and personnel of social and Human Sciences in Qinghai Province (1998-2015)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-2015年青海省社会、人文科学研究机构、人员情况，数据是按年份进行划分的。数据整理自青海省统计局发布的青海省统计年鉴。数据集包含18个数据表，分别为：社会、人文科学研究机构、人员情况（2001年）2001年.xls，社会、人文科学研究机构、人员情况（2003年）.xls，社会、人文科学研究机构、人员情况1998年.xls，社会、人文科学研究机构、人员情况1999年.xls，社会、人文科学研究机构、人员情况2000-2005年.xls，社会、人文科学研究机构、人员情况2000年.xls，社会、人文科学研究机构、人员情况2002年.xls，社会、人文科学研究机构、人员情况2004年.xls，社会、人文科学研究机构人员情况2000-2006年.XLS，社会、人文科学研究机构人员情况2000-2007年.XLS，社会、人文科学研究机构人员情况2007-2008年.XLS，社会、人文科学研究机构人员情况2008-2009年.xls，社会、人文科学研究机构人员情况2009-2010年.XLS，社会、人文科学研究机构人员情况2010-2011年.xls，社会、人文科学研究机构人员情况2011-2012年.XLS，社会、人文科学研究机构人员情况2012-2013年.XLS，社会、人文科学研究机构人员情况2013-2014年.XLS，社会、人文科学研究机构人员情况2014-2015年.xls。数据表结构相同。例如2001年的数据表共有7个字段：</w:t>
        <w:br/>
        <w:t>字段1：名称</w:t>
        <w:br/>
        <w:t>字段2：全部从业人数</w:t>
        <w:br/>
        <w:t>字段3：专业技术骨干</w:t>
        <w:br/>
        <w:t>字段4：从事科技活动人员</w:t>
        <w:br/>
        <w:t>字段5：女性</w:t>
        <w:br/>
        <w:t>字段6：大学毕业以上及高中级职称</w:t>
        <w:br/>
        <w:t>字段7：大中专毕业及初级职称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人文科学</w:t>
      </w:r>
      <w:r>
        <w:t>,</w:t>
      </w:r>
      <w:r>
        <w:rPr>
          <w:sz w:val="22"/>
        </w:rPr>
        <w:t>人员构成</w:t>
      </w:r>
      <w:r>
        <w:t>,</w:t>
      </w:r>
      <w:r>
        <w:rPr>
          <w:sz w:val="22"/>
        </w:rPr>
        <w:t>科研机构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青海省社会、人文科学研究机构、人员情况（1998-2015）. 时空三极环境大数据平台, </w:t>
      </w:r>
      <w:r>
        <w:t>2021</w:t>
      </w:r>
      <w:r>
        <w:t>.[</w:t>
      </w:r>
      <w:r>
        <w:t xml:space="preserve">Qinghai Provincial Bureau of Statistics. Research institutions and personnel of social and Human Sciences in Qinghai Province (1998-2015).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