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海河流域多尺度地表通量与气象要素观测数据集：馆陶站-大孔径闪烁仪（2008-2010）</w:t>
      </w:r>
    </w:p>
    <w:p>
      <w:r>
        <w:rPr>
          <w:sz w:val="22"/>
        </w:rPr>
        <w:t>英文标题：Multi-scale surface flux and meteorological elements observation dataset in the Haihe River Basin (Guantao site-large aperture scintillometer)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该数据集包含了2008年1月1日至2010年12月31日的大孔径闪烁仪通量观测数据。站点位于河北省馆陶县河寨村，下垫面是玉米/小麦，棉花。观测点的经纬度是115.1274E，36.5150N，海拔30m。</w:t>
        <w:br/>
        <w:br/>
        <w:t>大孔径闪烁仪的采集频率为1Hz，有效高度为15.6m，光径长度是2760m，发射端经纬度是115.1284E，36.5274N，接收端的经纬度是115.1249E，36.5028N。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0.05m/s）。</w:t>
        <w:br/>
        <w:br/>
        <w:t>大孔径闪烁仪发布的数据包括：日期/时间Date/Time，空气折射指数结构参数Cn2（m-2/3），感热通量H_LAS（W/m2）。</w:t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馆陶县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北：36.5028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东：115.125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南：36.5028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2008-01-07 07:00:00+00:00</w:t>
      </w:r>
      <w:r>
        <w:rPr>
          <w:sz w:val="22"/>
        </w:rPr>
        <w:t>--</w:t>
      </w:r>
      <w:r>
        <w:rPr>
          <w:sz w:val="22"/>
        </w:rPr>
        <w:t>2011-01-06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海河流域多尺度地表通量与气象要素观测数据集：馆陶站-大孔径闪烁仪（2008-2010）. 时空三极环境大数据平台, DOI:10.3972/haihe.009.2013.db, CSTR:18406.11.haihe.009.2013.db, </w:t>
      </w:r>
      <w:r>
        <w:t>2016</w:t>
      </w:r>
      <w:r>
        <w:t>.[</w:t>
      </w:r>
      <w:r>
        <w:t xml:space="preserve">LIU Shaomin, XU Ziwei. Multi-scale surface flux and meteorological elements observation dataset in the Haihe River Basin (Guantao site-large aperture scintillometer) (2008-2010). A Big Earth Data Platform for Three Poles, DOI:10.3972/haihe.009.2013.db, CSTR:18406.11.haihe.009.2013.db,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