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西藏中部白垩纪从大洋俯冲到陆陆碰撞过程的火山岩锆石U-Pb数据</w:t>
      </w:r>
    </w:p>
    <w:p>
      <w:r>
        <w:rPr>
          <w:sz w:val="22"/>
        </w:rPr>
        <w:t>英文标题：Transition from oceanic subduction to continental collision in central Tibet: evidence from the Cretaceous magmatism in Qiangtang block</w:t>
      </w:r>
    </w:p>
    <w:p>
      <w:r>
        <w:rPr>
          <w:sz w:val="32"/>
        </w:rPr>
        <w:t>1、摘要</w:t>
      </w:r>
    </w:p>
    <w:p>
      <w:pPr>
        <w:ind w:firstLine="432"/>
      </w:pPr>
      <w:r>
        <w:rPr>
          <w:sz w:val="22"/>
        </w:rPr>
        <w:t>南羌塘地体晚中生代岩浆弧与班公湖-怒江特提斯洋的长期俯冲以及随后的拉萨-羌塘地体的碰撞有关，然而从大洋岩石圈俯冲到陆陆碰撞的地质演化过程并不清楚。针对这一科学问题，通过对南羌塘地体木地姜雅地区的火山岩开展研究，取得了以下成果和认识。（1）青藏高原中部双湖县木地姜雅地区的两组火山岩的锆石U-Pb年代数据显示去申拉组火山岩形成时代为114 Ma，阿布山组火山岩形成时代为76-75 Ma。（2）去申拉组火山岩原始岩浆可能来源于被地壳物质混染的地幔橄榄岩的部分熔融，与向北俯冲的的班公湖-怒江特提斯洋壳的板片回转有关。（3）阿布山组火山岩原始岩浆可能为地壳熔体和软流圈地幔的混合熔体，与拉萨-羌塘碰撞区域的岩石圈拆沉有关。</w:t>
      </w:r>
    </w:p>
    <w:p>
      <w:r>
        <w:rPr>
          <w:sz w:val="32"/>
        </w:rPr>
        <w:t>2、关键词</w:t>
      </w:r>
    </w:p>
    <w:p>
      <w:pPr>
        <w:ind w:left="432"/>
      </w:pPr>
      <w:r>
        <w:rPr>
          <w:sz w:val="22"/>
        </w:rPr>
        <w:t>主题关键词：</w:t>
      </w:r>
      <w:r>
        <w:rPr>
          <w:sz w:val="22"/>
        </w:rPr>
        <w:t>碰撞事件</w:t>
      </w:r>
      <w:r>
        <w:t>,</w:t>
      </w:r>
      <w:r>
        <w:rPr>
          <w:sz w:val="22"/>
        </w:rPr>
        <w:t>地球化学</w:t>
      </w:r>
      <w:r>
        <w:t>,</w:t>
      </w:r>
      <w:r>
        <w:rPr>
          <w:sz w:val="22"/>
        </w:rPr>
        <w:t>大地构造</w:t>
      </w:r>
      <w:r>
        <w:t>,</w:t>
      </w:r>
      <w:r>
        <w:rPr>
          <w:sz w:val="22"/>
        </w:rPr>
        <w:t>锆石U-Pb定年</w:t>
      </w:r>
      <w:r>
        <w:t>,</w:t>
      </w:r>
      <w:r>
        <w:rPr>
          <w:sz w:val="22"/>
        </w:rPr>
        <w:t>同位素地球化学</w:t>
        <w:br/>
      </w:r>
      <w:r>
        <w:rPr>
          <w:sz w:val="22"/>
        </w:rPr>
        <w:t>学科关键词：</w:t>
      </w:r>
      <w:r>
        <w:rPr>
          <w:sz w:val="22"/>
        </w:rPr>
        <w:t>固体地球</w:t>
        <w:br/>
      </w:r>
      <w:r>
        <w:rPr>
          <w:sz w:val="22"/>
        </w:rPr>
        <w:t>地点关键词：</w:t>
      </w:r>
      <w:r>
        <w:rPr>
          <w:sz w:val="22"/>
        </w:rPr>
        <w:t>西藏</w:t>
      </w:r>
      <w:r>
        <w:t xml:space="preserve">, </w:t>
      </w:r>
      <w:r>
        <w:rPr>
          <w:sz w:val="22"/>
        </w:rPr>
        <w:t>羌塘</w:t>
        <w:br/>
      </w:r>
      <w:r>
        <w:rPr>
          <w:sz w:val="22"/>
        </w:rPr>
        <w:t>时间关键词：</w:t>
      </w:r>
      <w:r>
        <w:rPr>
          <w:sz w:val="22"/>
        </w:rPr>
        <w:t>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3.文件大小：0.53MB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北：32.4</w:t>
            </w:r>
          </w:p>
        </w:tc>
        <w:tc>
          <w:tcPr>
            <w:tcW w:type="dxa" w:w="2880"/>
          </w:tcPr>
          <w:p>
            <w:r>
              <w:t>-</w:t>
            </w:r>
          </w:p>
        </w:tc>
      </w:tr>
      <w:tr>
        <w:tc>
          <w:tcPr>
            <w:tcW w:type="dxa" w:w="2880"/>
          </w:tcPr>
          <w:p>
            <w:r>
              <w:t>西：89.0</w:t>
            </w:r>
          </w:p>
        </w:tc>
        <w:tc>
          <w:tcPr>
            <w:tcW w:type="dxa" w:w="2880"/>
          </w:tcPr>
          <w:p>
            <w:r>
              <w:t>-</w:t>
            </w:r>
          </w:p>
        </w:tc>
        <w:tc>
          <w:tcPr>
            <w:tcW w:type="dxa" w:w="2880"/>
          </w:tcPr>
          <w:p>
            <w:r>
              <w:t>东：89.5</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贺海洋, 李亚林. 西藏中部白垩纪从大洋俯冲到陆陆碰撞过程的火山岩锆石U-Pb数据. 时空三极环境大数据平台, DOI:10.1080/00206814.2020.1867912, CSTR:, </w:t>
      </w:r>
      <w:r>
        <w:t>2021</w:t>
      </w:r>
      <w:r>
        <w:t>.[</w:t>
      </w:r>
      <w:r>
        <w:t xml:space="preserve">HE   Haiyang, LI   Yalin. Transition from oceanic subduction to continental collision in central Tibet: evidence from the Cretaceous magmatism in Qiangtang block. A Big Earth Data Platform for Three Poles, DOI:10.1080/00206814.2020.1867912, CSTR:, </w:t>
      </w:r>
      <w:r>
        <w:t>2021</w:t>
      </w:r>
      <w:r>
        <w:rPr>
          <w:sz w:val="22"/>
        </w:rPr>
        <w:t>]</w:t>
      </w:r>
    </w:p>
    <w:p>
      <w:pPr>
        <w:ind w:left="432"/>
      </w:pPr>
      <w:r>
        <w:rPr>
          <w:sz w:val="22"/>
        </w:rPr>
        <w:t xml:space="preserve">文章的引用: </w:t>
      </w:r>
    </w:p>
    <w:p>
      <w:pPr>
        <w:ind w:left="864"/>
      </w:pPr>
      <w:r>
        <w:t>He, H. , Li, Y. ,Ning, Z. ,Wang, C., &amp; Chen, L. (2020). Transition from oceanic subduction to continental collision in central tibet: evidence from the cretaceous magmatism in qiangtang block. International Geology Review, (7), 1-19.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贺海洋</w:t>
        <w:br/>
      </w:r>
      <w:r>
        <w:rPr>
          <w:sz w:val="22"/>
        </w:rPr>
        <w:t xml:space="preserve">单位: </w:t>
      </w:r>
      <w:r>
        <w:rPr>
          <w:sz w:val="22"/>
        </w:rPr>
        <w:t>中国地质大学（北京）</w:t>
        <w:br/>
      </w:r>
      <w:r>
        <w:rPr>
          <w:sz w:val="22"/>
        </w:rPr>
        <w:t xml:space="preserve">电子邮件: </w:t>
      </w:r>
      <w:r>
        <w:rPr>
          <w:sz w:val="22"/>
        </w:rPr>
        <w:t>3001150086@cugb.edu.cn</w:t>
        <w:br/>
        <w:br/>
      </w: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