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黑河生态水文遥感试验：水文气象观测网数据集（阿柔超级站气象要素梯度观测系统-2013）</w:t>
      </w:r>
    </w:p>
    <w:p>
      <w:r>
        <w:rPr>
          <w:sz w:val="22"/>
        </w:rPr>
        <w:t>英文标题：HiWATER: Dataset of hydrometeorological observation network (an observation system of meteorological elements gradient of A’rou Superstation,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10月14日至2013年12月31日黑河水文气象观测网上游阿柔超级站气象要素梯度观测系统数据。站点位于青海省祁连县阿柔乡草达坂村，下垫面是高寒草地。观测点的经纬度是100.4643E,38.0473N，海拔3033m。空气温度、相对湿度、风速传感器分别架设在1m、2m、5m、10m、15m、25m处，共6层，朝向正北；风向传感器架设在2m处，朝向正北；气压计安装在2m处；翻斗式雨量计在2013年2月28日前安装在超级站附近10m铁塔上，之后安装在阿柔超级站40m观测塔上；四分量辐射仪安装在5m处，朝向正南；两个红外温度计安装在5m处，朝向正南，探头朝向是垂直向下；光合有效辐射仪安装在5m处，朝向正南，探头朝向是垂直向上；土壤部分传感器埋设在塔体正南方向2m处，其中土壤热流板（自校正式）（3块）均埋设在地下6cm处；平均土壤温度传感器TCAV埋设在地下2cm、4cm处；土壤温度探头埋设在地表0cm和地下2cm、4cm、6cm、10cm、15cm、20cm、30cm、40cm、60cm、80cm、120cm、160cm、200cm、240cm、280cm、320cm处，其中4cm和10cm这两层有三个重复；土壤水分传感器分别埋设在地下2cm、4cm、6cm、10cm、15cm、20cm、30cm、40cm、60cm、80cm、120cm、160cm、200cm、240cm、280cm、320cm处，其中4cm和10cm这两层有三个重复。</w:t>
        <w:br/>
        <w:t>观测项目有：风速（WS_1m、WS_2m、WS_5m、WS_10m、WS_15m、WS_25m）(单位：米/秒)、风向（WD_10m）(单位：度)、空气温湿度（Ta_1m、Ta_2m、Ta_5m、Ta_10m、Ta_15m、Ta_25m和RH_1m、RH_2m、RH_5m、RH_10m、RH_15m、RH_25m）(单位：摄氏度、百分比)、气压（Press）(单位：百帕)、降水量（Rain）(单位：毫米)、四分量辐射（DR、UR、DLR_Cor、ULR_Cor、Rn）(单位：瓦/平方米)、地表辐射温度（IRT_1、IRT_2）(单位：摄氏度)、光合有效辐射（PAR）(单位：微摩尔/平方米秒)、平均土壤温度（TCAV）(单位：摄氏度)、土壤热通量（Gs_1、Gs_2、Gs_3）(单位：瓦/平方米)、土壤水分（Ms_2cm、Ms_4cm_1、Ms_4cm_2、Ms_4cm_3、Ms_6cm、Ms_10cm_1、Ms_10cm_2、Ms_10cm_3、Ms_15cm、Ms_20cm、Ms_30cm、Ms_40cm、Ms_60cm、Ms_80cm、Ms_120cm、Ms_160cm Ms_200cm、Ms_240cm、Ms_280cm、Ms_320cm）(单位：体积含水量，百分比)、土壤温度（Ts_0cm、Ts_2cm、Ts_4cm_1、Ts_4cm_2、Ts_4cm_3、Ts_6cm、Ts_10cm_1、Ts_10cm_2、Ts_10cm_3、Ts_15cm、Ts_20cm、Ts_30cm、Ts_40cm、Ts_60cm、Ts_80cm、Ts_120cm、Ts_160cm Ts_200cm、Ts_240cm、Ts_280cm、Ts_320cm）(单位：摄氏度)。</w:t>
        <w:br/>
        <w:t>观测数据的处理与质量控制：（1）确保每天144个数据（每10min，2012年12月4日之前为30min平均，每天48个数据），若出现数据的缺失，则由-6999标示；土壤部分数据（平均土壤温度、土壤温度、土壤水分、土壤热通量）由于供电不足的原因，在2012年11月30日-12月8日和2013年4月21日-5月31日之间数据缺失；2、5m风速在2012年12月28日-2013年3月28日之间传感器维修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-6-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2012-10-14至2013-12-31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3.文件大小：30.41MB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2012-10-26 11:00:00+00:00</w:t>
      </w:r>
      <w:r>
        <w:rPr>
          <w:sz w:val="22"/>
        </w:rPr>
        <w:t>--</w:t>
      </w:r>
      <w:r>
        <w:rPr>
          <w:sz w:val="22"/>
        </w:rPr>
        <w:t>2014-01-12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黑河生态水文遥感试验：水文气象观测网数据集（阿柔超级站气象要素梯度观测系统-2013）. 时空三极环境大数据平台, DOI:10.3972/hiwater.175.2014.db, CSTR:18406.11.hiwater.175.2014.db,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(an observation system of meteorological elements gradient of A’rou Superstation, 2013). A Big Earth Data Platform for Three Poles, DOI:10.3972/hiwater.175.2014.db, CSTR:18406.11.hiwater.175.2014.db,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