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青海省农村住户人均商品性和自给性消费情况（1997-2000）</w:t>
      </w:r>
    </w:p>
    <w:p>
      <w:r>
        <w:rPr>
          <w:sz w:val="22"/>
        </w:rPr>
        <w:t>英文标题：Per capita commodity and self-sufficiency consumption of rural households in Qinghai Province (1997-2000)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该数据集记录了青海省农村住户人均商品性和自给性消费情况，数据按农村住户人均商品性和自给性消费情况划分的。数据整理自青海省统计局发布的青海省统计年鉴。数据集包含3个数据表，分别为:</w:t>
        <w:br/>
        <w:t>农村住户人均商品性和自给性消费情况1997-1998年.xls，</w:t>
        <w:br/>
        <w:t>农村住户人均商品性和自给性消费情况1998-1999年.xls，</w:t>
        <w:br/>
        <w:t>农村住户人均商品性和自给性消费情况1999-2000年.xls。</w:t>
        <w:br/>
        <w:t>数据表结构相似。例如农村住户人均商品性和自给性消费情况1997-1998年数据表共有4个字段：</w:t>
        <w:br/>
        <w:t>字段1：家庭经营费用支出合计(元)</w:t>
        <w:br/>
        <w:t>字段2：生活消费支出合计(元)</w:t>
        <w:br/>
        <w:t>字段3：家庭经营费用支出构成(％)</w:t>
        <w:br/>
        <w:t>字段4：生活消费支出构成(％)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农业经济</w:t>
      </w:r>
      <w:r>
        <w:t>,</w:t>
      </w:r>
      <w:r>
        <w:rPr>
          <w:sz w:val="22"/>
        </w:rPr>
        <w:t>自给性消费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商品性消费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1997-2000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1996-12-31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青海省农村住户人均商品性和自给性消费情况（1997-2000）. 时空三极环境大数据平台, </w:t>
      </w:r>
      <w:r>
        <w:t>2021</w:t>
      </w:r>
      <w:r>
        <w:t>.[</w:t>
      </w:r>
      <w:r>
        <w:t xml:space="preserve">Qinghai Provincial Bureau of Statistics. Per capita commodity and self-sufficiency consumption of rural households in Qinghai Province (1997-2000).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