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尼泊尔2015年地震震后5年GPS（2015-2020年）</w:t>
      </w:r>
    </w:p>
    <w:p>
      <w:r>
        <w:rPr>
          <w:sz w:val="22"/>
        </w:rPr>
        <w:t>英文标题：GPS 5 years after 2015 Nepal earthquake (2015-2020)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该数据集包括50个连续及流动GPS台站记录的2015年Mw7.8尼泊尔地震震后5年累积三维形变量。数据来自已发表文章：Zhang, J., Zhao, B., Wang, D., Yu, J., and Tan, K. (2021), Dynamic modeling of postseismic deformation following the 2015 Mw 7.8 Gorkha earthquake, Nepal, J. Asian Earth Sci., 215,104781, doi: 10.1016/j.jseaes.2021.104781. 震后形变数据处理过程如下：首先处理原始观测数据得到ITRF参考系下的时间序列；然后矫正和尼泊尔地震无关的其他影响，例如季节变化，年际变化，板块效应等；再次，通过对数函数拟合震后时间序列曲线；最后，通过拟合曲线计算任意时间段震后形变量。震后5年累积形变高达近13.8厘米。水平方向精度不低于0.6厘米，垂直方向不低于2.0厘米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形变观测</w:t>
      </w:r>
      <w:r>
        <w:t>,</w:t>
      </w:r>
      <w:r>
        <w:rPr>
          <w:sz w:val="22"/>
        </w:rPr>
        <w:t>大地构造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尼泊尔</w:t>
        <w:br/>
      </w:r>
      <w:r>
        <w:rPr>
          <w:sz w:val="22"/>
        </w:rPr>
        <w:t>时间关键词：</w:t>
      </w:r>
      <w:r>
        <w:rPr>
          <w:sz w:val="22"/>
        </w:rPr>
        <w:t>2015-2020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东：88.0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2021-01-31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胡岩. 尼泊尔2015年地震震后5年GPS（2015-2020年）. 时空三极环境大数据平台, </w:t>
      </w:r>
      <w:r>
        <w:t>2021</w:t>
      </w:r>
      <w:r>
        <w:t>.[</w:t>
      </w:r>
      <w:r>
        <w:t xml:space="preserve">HU   Yan. GPS 5 years after 2015 Nepal earthquake (2015-2020).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Zhang, J., Zhao, B, Wang, D.Z., Yu, J.S., &amp; Tan, K. (2021). Dynamic modeling of postseismic deformation following the 2015 Mw 7.8 Gorkha earthquake, Nepal. Journal of Asian Earth Sciences, 215, 104781.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胡岩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yanhu11@ustc.edu.cn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