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中国土地覆被占比数据集（2001-2018）</w:t>
      </w:r>
    </w:p>
    <w:p>
      <w:r>
        <w:rPr>
          <w:sz w:val="22"/>
        </w:rPr>
        <w:t>英文标题：China‘s land cover fraction dataset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提供了中国八种土地覆被类型（森林、草灌、耕地、湿地、水体、建设用地、裸地、永久冰雪）占比数据，空间分辨率为1km，时间序列为2001-2018年。通过加权一致性分析的方法融合了CCI-LC和MCD12Q1数据，生产了China-LCFMCD-CCI(中国土地覆被占比数据），经数据验证和不确定性计算，本数据集具有较好的可信度和较低的不确定性。数据可使用ArcGIS, QGIS, ENVI, and ERDAS等软件打开，可为中国土地覆被变化的研究提供数据基础，对于土地覆被数据产品的应用具有重要意义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China</w:t>
        <w:br/>
      </w:r>
      <w:r>
        <w:rPr>
          <w:sz w:val="22"/>
        </w:rPr>
        <w:t>时间关键词：</w:t>
      </w:r>
      <w:r>
        <w:rPr>
          <w:sz w:val="22"/>
        </w:rPr>
        <w:t>2001-2018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3.文件大小：914.0MB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2001-01-01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刘焱序, 王慧, 王奕佳, 蔡利平. 中国土地覆被占比数据集（2001-2018）. 时空三极环境大数据平台, DOI:10.6084/m9.figshare.13147928.v4, CSTR:, </w:t>
      </w:r>
      <w:r>
        <w:t>2021</w:t>
      </w:r>
      <w:r>
        <w:t>.[</w:t>
      </w:r>
      <w:r>
        <w:t xml:space="preserve">LIU  Yanxu, WANG  Yijia, CAI  Liping, WANG  Hui. China‘s land cover fraction dataset (2001-2018). A Big Earth Data Platform for Three Poles, DOI:10.6084/m9.figshare.13147928.v4,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H., Wen, X., Wang, Y., Cai, L., Peng, D., Liu, Y. (2021). China’s Land Cover Fraction Change during 2001–2015 Based on Remote Sensed Data Fusion between MCD12 and CCI-LC. Remote Sensing. 13(3), 341. https://doi.org/10.3390/rs13030341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刘焱序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yanxuliu@bnu.edu.cn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王慧</w:t>
        <w:br/>
      </w:r>
      <w:r>
        <w:rPr>
          <w:sz w:val="22"/>
        </w:rPr>
        <w:t xml:space="preserve">单位: </w:t>
      </w:r>
      <w:r>
        <w:rPr>
          <w:sz w:val="22"/>
        </w:rPr>
        <w:t>曲阜师范大学</w:t>
        <w:br/>
      </w:r>
      <w:r>
        <w:rPr>
          <w:sz w:val="22"/>
        </w:rPr>
        <w:t xml:space="preserve">电子邮件: </w:t>
      </w:r>
      <w:r>
        <w:rPr>
          <w:sz w:val="22"/>
        </w:rPr>
        <w:t>1012959497@qq.com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王奕佳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yijiawang27@mail.bnu.edu.cn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蔡利平</w:t>
        <w:br/>
      </w:r>
      <w:r>
        <w:rPr>
          <w:sz w:val="22"/>
        </w:rPr>
        <w:t xml:space="preserve">单位: </w:t>
      </w:r>
      <w:r>
        <w:rPr>
          <w:sz w:val="22"/>
        </w:rPr>
        <w:t>曲阜师范大学</w:t>
        <w:br/>
      </w:r>
      <w:r>
        <w:rPr>
          <w:sz w:val="22"/>
        </w:rPr>
        <w:t xml:space="preserve">电子邮件: </w:t>
      </w:r>
      <w:r>
        <w:rPr>
          <w:sz w:val="22"/>
        </w:rPr>
        <w:t>cumtcailp@126.com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