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黑河流域生态系统优势种的生理生态学参数集（2013）</w:t>
      </w:r>
    </w:p>
    <w:p>
      <w:r>
        <w:rPr>
          <w:sz w:val="22"/>
        </w:rPr>
        <w:t>英文标题：Dataset of physilogical ecology for dominants in the Heihe River Basin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为黑河流域各个生态系统的优势种的生理生态学参数，本数据集根据TESim模型的要求，将黑河流域分为7个生态系统，分别为：落叶阔叶林生态系统（BRD）、常绿针叶林生态系统（CNF）、农田生态系统（CRP）、荒漠生态系统（DST）、草甸草原生态系统（MDS）、灌木林生态系统（SHB）和草原生态系统（STP）。本数据集中的数据，有些数据是根据实测数据得到，有些是通过参考文件得到，但是经过验证以后应用到黑河流域的。本数据中的数据，每个生态系统系统的每个参数都有三个值，分别是在模型中的取值以及该参数的最小值和最大值。</w:t>
        <w:br/>
        <w:t>该数据可为生态过程模型提供输入参数，该数据集仍然在进一步的优化中。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沙漠/荒漠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生态属性</w:t>
      </w:r>
      <w:r>
        <w:t>,</w:t>
      </w:r>
      <w:r>
        <w:rPr>
          <w:sz w:val="22"/>
        </w:rPr>
        <w:t>生理指标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2018-11-21 18:51:00+00:00</w:t>
      </w:r>
      <w:r>
        <w:rPr>
          <w:sz w:val="22"/>
        </w:rPr>
        <w:t>--</w:t>
      </w:r>
      <w:r>
        <w:rPr>
          <w:sz w:val="22"/>
        </w:rPr>
        <w:t>2018-11-21 18:51:00+00:00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彭红春. 黑河流域生态系统优势种的生理生态学参数集（2013）. 时空三极环境大数据平台, DOI:10.3972/heihe.053.2014.db, CSTR:18406.11.heihe.053.2014.db, </w:t>
      </w:r>
      <w:r>
        <w:t>2014</w:t>
      </w:r>
      <w:r>
        <w:t>.[</w:t>
      </w:r>
      <w:r>
        <w:t xml:space="preserve">PENG  Hongchun. Dataset of physilogical ecology for dominants in the Heihe River Basin (2013). A Big Earth Data Platform for Three Poles, DOI:10.3972/heihe.053.2014.db, CSTR:18406.11.heihe.053.2014.db,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黑河流域陆地生态系统生产力模拟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彭红春</w:t>
        <w:br/>
      </w:r>
      <w:r>
        <w:rPr>
          <w:sz w:val="22"/>
        </w:rPr>
        <w:t xml:space="preserve">单位: </w:t>
      </w:r>
      <w:r>
        <w:rPr>
          <w:sz w:val="22"/>
        </w:rPr>
        <w:t>淮海工学院</w:t>
        <w:br/>
      </w:r>
      <w:r>
        <w:rPr>
          <w:sz w:val="22"/>
        </w:rPr>
        <w:t xml:space="preserve">电子邮件: </w:t>
      </w:r>
      <w:r>
        <w:rPr>
          <w:sz w:val="22"/>
        </w:rPr>
        <w:t>penghc@lzb.ac.cn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