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江湖源河湖水氢氧同位素数据（2017）</w:t>
      </w:r>
    </w:p>
    <w:p>
      <w:r>
        <w:rPr>
          <w:sz w:val="22"/>
        </w:rPr>
        <w:t>英文标题：Hydrogen and oxygen isotope data of lakes from rivers and lakes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2017年6-7月份江湖源考察期间在色林错、格仁错、错鄂湖等地采集的水样氢氧同位素比值数据，水样采集时间集中在6-7月份，数据可以用于湖泊水循环、湖泊环境变化、同位素地球化学研究等多领域的研究。</w:t>
        <w:br/>
        <w:t>数据由青藏高原研究所环境实验室测得，所用仪器为美国Picarro公司波长扫描光腔衰荡光谱仪。测量时，每个样品都进行两次测量，得到两个数据。分析时，采用每个样品的同一指标两个数据的平均值。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微量矿物元素</w:t>
      </w:r>
      <w:r>
        <w:t>,</w:t>
      </w:r>
      <w:r>
        <w:rPr>
          <w:sz w:val="22"/>
        </w:rPr>
        <w:t>稳定同位素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2017.06-2017.07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2018-12-07 22:23:00+00:00</w:t>
      </w:r>
      <w:r>
        <w:rPr>
          <w:sz w:val="22"/>
        </w:rPr>
        <w:t>--</w:t>
      </w:r>
      <w:r>
        <w:rPr>
          <w:sz w:val="22"/>
        </w:rPr>
        <w:t>2019-02-05 22:23:00+00:00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江湖源河湖水氢氧同位素数据（2017）. 时空三极环境大数据平台, DOI:10.11888/Hydro.tpdc.270098, CSTR:18406.11.Hydro.tpdc.270098, </w:t>
      </w:r>
      <w:r>
        <w:t>2019</w:t>
      </w:r>
      <w:r>
        <w:t>.[</w:t>
      </w:r>
      <w:r>
        <w:t xml:space="preserve">WANG Junbo. Hydrogen and oxygen isotope data of lakes from rivers and lakes (2017). A Big Earth Data Platform for Three Poles, DOI:10.11888/Hydro.tpdc.270098, CSTR:18406.11.Hydro.tpdc.270098,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